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CB4" w:rsidRPr="00846112" w:rsidRDefault="00EA4CB4" w:rsidP="00EA4CB4">
      <w:pPr>
        <w:ind w:firstLine="709"/>
        <w:jc w:val="center"/>
        <w:rPr>
          <w:color w:val="000000" w:themeColor="text1"/>
          <w:sz w:val="28"/>
          <w:szCs w:val="28"/>
          <w:lang w:val="ky-KG"/>
        </w:rPr>
      </w:pPr>
      <w:r w:rsidRPr="003569C3">
        <w:rPr>
          <w:color w:val="000000" w:themeColor="text1"/>
          <w:sz w:val="28"/>
          <w:szCs w:val="28"/>
        </w:rPr>
        <w:t>«</w:t>
      </w:r>
      <w:r>
        <w:rPr>
          <w:color w:val="000000" w:themeColor="text1"/>
          <w:sz w:val="28"/>
          <w:szCs w:val="28"/>
          <w:lang w:val="ky-KG"/>
        </w:rPr>
        <w:t>Кыргыз Республикасынын Өкмөтүнү</w:t>
      </w:r>
      <w:proofErr w:type="gramStart"/>
      <w:r>
        <w:rPr>
          <w:color w:val="000000" w:themeColor="text1"/>
          <w:sz w:val="28"/>
          <w:szCs w:val="28"/>
          <w:lang w:val="ky-KG"/>
        </w:rPr>
        <w:t>н</w:t>
      </w:r>
      <w:proofErr w:type="gramEnd"/>
      <w:r>
        <w:rPr>
          <w:color w:val="000000" w:themeColor="text1"/>
          <w:sz w:val="28"/>
          <w:szCs w:val="28"/>
          <w:lang w:val="ky-KG"/>
        </w:rPr>
        <w:t xml:space="preserve"> 2017-жылдын 29-сентябрындагы №628 </w:t>
      </w:r>
      <w:r w:rsidRPr="003569C3">
        <w:rPr>
          <w:color w:val="000000" w:themeColor="text1"/>
          <w:sz w:val="28"/>
          <w:szCs w:val="28"/>
        </w:rPr>
        <w:t>«</w:t>
      </w:r>
      <w:r>
        <w:rPr>
          <w:color w:val="000000" w:themeColor="text1"/>
          <w:sz w:val="28"/>
          <w:szCs w:val="28"/>
          <w:lang w:val="ky-KG"/>
        </w:rPr>
        <w:t>Турукташтыруу режимин колдонуу тартиби жана шарттары жөнүндө жобону бекитүү тууралуу</w:t>
      </w:r>
      <w:r w:rsidRPr="003569C3">
        <w:rPr>
          <w:color w:val="000000" w:themeColor="text1"/>
          <w:sz w:val="28"/>
          <w:szCs w:val="28"/>
        </w:rPr>
        <w:t>»</w:t>
      </w:r>
      <w:r>
        <w:rPr>
          <w:color w:val="000000" w:themeColor="text1"/>
          <w:sz w:val="28"/>
          <w:szCs w:val="28"/>
          <w:lang w:val="ky-KG"/>
        </w:rPr>
        <w:t xml:space="preserve"> токтомуна өзгөртүүлөрдү киргизүү жөнүндө</w:t>
      </w:r>
      <w:r w:rsidRPr="003569C3">
        <w:rPr>
          <w:color w:val="000000" w:themeColor="text1"/>
          <w:sz w:val="28"/>
          <w:szCs w:val="28"/>
        </w:rPr>
        <w:t>»</w:t>
      </w:r>
      <w:r>
        <w:rPr>
          <w:color w:val="000000" w:themeColor="text1"/>
          <w:sz w:val="28"/>
          <w:szCs w:val="28"/>
          <w:lang w:val="ky-KG"/>
        </w:rPr>
        <w:t xml:space="preserve"> Кыргыз Республикасынын Өкмөтүнүн токтом долбооруна негиздеме-маалымкат </w:t>
      </w:r>
    </w:p>
    <w:p w:rsidR="00EA4CB4" w:rsidRPr="00DE0FF9" w:rsidRDefault="00EA4CB4" w:rsidP="00EA4CB4">
      <w:pPr>
        <w:ind w:firstLine="709"/>
        <w:jc w:val="center"/>
        <w:rPr>
          <w:color w:val="000000" w:themeColor="text1"/>
          <w:sz w:val="28"/>
          <w:szCs w:val="28"/>
        </w:rPr>
      </w:pPr>
    </w:p>
    <w:p w:rsidR="00EA4CB4" w:rsidRPr="00DE0FF9" w:rsidRDefault="00EA4CB4" w:rsidP="00EA4CB4">
      <w:pPr>
        <w:numPr>
          <w:ilvl w:val="0"/>
          <w:numId w:val="1"/>
        </w:numPr>
        <w:tabs>
          <w:tab w:val="left" w:pos="1134"/>
        </w:tabs>
        <w:ind w:left="0" w:firstLine="709"/>
        <w:contextualSpacing/>
        <w:rPr>
          <w:b/>
          <w:color w:val="000000" w:themeColor="text1"/>
          <w:sz w:val="28"/>
          <w:szCs w:val="28"/>
        </w:rPr>
      </w:pPr>
      <w:r>
        <w:rPr>
          <w:b/>
          <w:color w:val="000000" w:themeColor="text1"/>
          <w:sz w:val="28"/>
          <w:szCs w:val="28"/>
          <w:lang w:val="ky-KG"/>
        </w:rPr>
        <w:t>Максаты жана милдети</w:t>
      </w:r>
    </w:p>
    <w:p w:rsidR="00EA4CB4" w:rsidRDefault="00EA4CB4" w:rsidP="00EA4CB4">
      <w:pPr>
        <w:ind w:firstLine="709"/>
        <w:jc w:val="both"/>
        <w:rPr>
          <w:color w:val="000000" w:themeColor="text1"/>
          <w:sz w:val="28"/>
          <w:szCs w:val="28"/>
          <w:lang w:val="ky-KG"/>
        </w:rPr>
      </w:pPr>
      <w:r>
        <w:rPr>
          <w:color w:val="000000" w:themeColor="text1"/>
          <w:sz w:val="28"/>
          <w:szCs w:val="28"/>
          <w:lang w:val="ky-KG"/>
        </w:rPr>
        <w:t>Кыргыз Республикасынын Өкмөтүнүн ушул токтом долбоору Кыргыз Республикасынын Өкмөтүнүн 2017-жылдын 29-сентябрындагы №628 токтому менен бекитилген, турукташтыруу режимин колдонуу тартиби жана шарттары жөнүндө жобого ылайык стабилизациялоо режими жөнүндө макулдашууну түзүү тууралуу инвестордун же инвестициялоочу ишкананын кайрылуусун сапаттуу карап чыгуу максатында даярдалды.</w:t>
      </w:r>
    </w:p>
    <w:p w:rsidR="00EA4CB4" w:rsidRPr="00846112" w:rsidRDefault="00EA4CB4" w:rsidP="00EA4CB4">
      <w:pPr>
        <w:ind w:firstLine="709"/>
        <w:jc w:val="both"/>
        <w:rPr>
          <w:bCs/>
          <w:color w:val="000000" w:themeColor="text1"/>
          <w:sz w:val="28"/>
          <w:szCs w:val="28"/>
          <w:lang w:val="ky-KG"/>
        </w:rPr>
      </w:pPr>
      <w:r>
        <w:rPr>
          <w:bCs/>
          <w:color w:val="000000" w:themeColor="text1"/>
          <w:sz w:val="28"/>
          <w:szCs w:val="28"/>
          <w:lang w:val="ky-KG"/>
        </w:rPr>
        <w:t>Токтом долбоорунун милдети Турукташтыруу жөнүндө макулдашууну түзүү жөнүндө чечимди кабыл алуу үчүн ыйгарым укуктуу мамлекеттик орган тарабынан инвестордун жана инвестициялоочу ишкананын кайрылуусун карап чыгуу мөөнөтүн өзгөртүү болуп саналат</w:t>
      </w:r>
      <w:r w:rsidRPr="00846112">
        <w:rPr>
          <w:bCs/>
          <w:color w:val="000000" w:themeColor="text1"/>
          <w:sz w:val="28"/>
          <w:szCs w:val="28"/>
          <w:lang w:val="ky-KG"/>
        </w:rPr>
        <w:t>.</w:t>
      </w:r>
    </w:p>
    <w:p w:rsidR="00EA4CB4" w:rsidRPr="00846112" w:rsidRDefault="00EA4CB4" w:rsidP="00EA4CB4">
      <w:pPr>
        <w:ind w:firstLine="709"/>
        <w:jc w:val="both"/>
        <w:rPr>
          <w:bCs/>
          <w:color w:val="000000" w:themeColor="text1"/>
          <w:sz w:val="28"/>
          <w:szCs w:val="28"/>
          <w:lang w:val="ky-KG"/>
        </w:rPr>
      </w:pPr>
    </w:p>
    <w:p w:rsidR="00EA4CB4" w:rsidRPr="00E82E31" w:rsidRDefault="00EA4CB4" w:rsidP="00EA4CB4">
      <w:pPr>
        <w:numPr>
          <w:ilvl w:val="0"/>
          <w:numId w:val="1"/>
        </w:numPr>
        <w:tabs>
          <w:tab w:val="left" w:pos="1134"/>
        </w:tabs>
        <w:ind w:left="0" w:firstLine="709"/>
        <w:contextualSpacing/>
        <w:jc w:val="both"/>
        <w:rPr>
          <w:b/>
          <w:color w:val="000000" w:themeColor="text1"/>
          <w:sz w:val="28"/>
          <w:szCs w:val="28"/>
        </w:rPr>
      </w:pPr>
      <w:r>
        <w:rPr>
          <w:b/>
          <w:color w:val="000000" w:themeColor="text1"/>
          <w:sz w:val="28"/>
          <w:szCs w:val="28"/>
          <w:lang w:val="ky-KG"/>
        </w:rPr>
        <w:t>Бандоо бөлүгү</w:t>
      </w:r>
    </w:p>
    <w:p w:rsidR="00EA4CB4" w:rsidRPr="00E82E31" w:rsidRDefault="00EA4CB4" w:rsidP="00EA4CB4">
      <w:pPr>
        <w:ind w:firstLine="709"/>
        <w:jc w:val="both"/>
        <w:rPr>
          <w:bCs/>
          <w:color w:val="000000" w:themeColor="text1"/>
          <w:sz w:val="28"/>
          <w:szCs w:val="28"/>
        </w:rPr>
      </w:pPr>
      <w:r>
        <w:rPr>
          <w:bCs/>
          <w:color w:val="000000" w:themeColor="text1"/>
          <w:sz w:val="28"/>
          <w:szCs w:val="28"/>
          <w:lang w:val="ky-KG"/>
        </w:rPr>
        <w:t>Кыргыз Республикасынын Өкмөтүнүн 2017-жылдын 29-сентябрындагы №628 токтому менен Турукташтыруу режимин колдонуу тартиби жана шарттары жөнүндө жобо бекитилген</w:t>
      </w:r>
      <w:r w:rsidRPr="00E82E31">
        <w:rPr>
          <w:bCs/>
          <w:iCs/>
          <w:color w:val="000000" w:themeColor="text1"/>
          <w:sz w:val="28"/>
          <w:szCs w:val="28"/>
        </w:rPr>
        <w:t>.</w:t>
      </w:r>
    </w:p>
    <w:p w:rsidR="00EA4CB4" w:rsidRDefault="00EA4CB4" w:rsidP="00EA4CB4">
      <w:pPr>
        <w:ind w:firstLine="709"/>
        <w:contextualSpacing/>
        <w:jc w:val="both"/>
        <w:rPr>
          <w:color w:val="000000" w:themeColor="text1"/>
          <w:sz w:val="28"/>
          <w:szCs w:val="28"/>
          <w:lang w:val="ky-KG"/>
        </w:rPr>
      </w:pPr>
      <w:r>
        <w:rPr>
          <w:color w:val="000000" w:themeColor="text1"/>
          <w:sz w:val="28"/>
          <w:szCs w:val="28"/>
          <w:lang w:val="ky-KG"/>
        </w:rPr>
        <w:t xml:space="preserve">Белгиленген токтомго ылайык, “Кыргыз Республикасындагы инвестициялар жөнүндө” Кыргыз Республикасынын Мыйзамына, Кыргыз Республикасынын салык мыйзамдарына жана салыктык эмес төлөмдөр жөнүндө мыйзамдарга өзгөртүүлөрдү киргизүүдө Кыргыз Республикасынын инвестициялар жөнүндө мыйзамдарына жана ушул жобого жооп берген инвестор же инвестициялоочу ишкана  турукташтыруу жөнүндө макулдашууга кол коюлган күндөн 10 иш күндүн ичинде Кыгыз Республикасынын мыйзамдарында белгиленген тартипте башка кыйыр салыктарды жана салыктык эмес төлөмдөрдү кошпогондо (мамлекеттик органдар көрсөткөн кызматтарга төлөмдү кошпогондо), кошумча наркка салыкты кошкондо, салыктарды төлөө боюнча аларга жагымдуу шарттарды тандоо укугуна ээ болушат.   </w:t>
      </w:r>
    </w:p>
    <w:p w:rsidR="00EA4CB4" w:rsidRPr="00846112" w:rsidRDefault="00EA4CB4" w:rsidP="00EA4CB4">
      <w:pPr>
        <w:ind w:firstLine="709"/>
        <w:contextualSpacing/>
        <w:jc w:val="both"/>
        <w:rPr>
          <w:color w:val="000000" w:themeColor="text1"/>
          <w:sz w:val="28"/>
          <w:szCs w:val="28"/>
          <w:lang w:val="ky-KG"/>
        </w:rPr>
      </w:pPr>
      <w:r>
        <w:rPr>
          <w:color w:val="000000" w:themeColor="text1"/>
          <w:sz w:val="28"/>
          <w:szCs w:val="28"/>
          <w:lang w:val="ky-KG"/>
        </w:rPr>
        <w:t>Турукташтыруу режимин колдонуу тартиби жана шарттары жөнүндө жобону бекитүүдөн баштап, тоо-кен казуу тармагындагы бир гана инвестициялык компания “Чаарат Заав” ЖАК Кыргыз Республикасынын Экономика министрлигинин дарегине кайрылган жана 2019-жылдын аягында турукташтыруу жөнүндө биринчи макулдашууга кол коюлган</w:t>
      </w:r>
      <w:r w:rsidRPr="00846112">
        <w:rPr>
          <w:color w:val="000000" w:themeColor="text1"/>
          <w:sz w:val="28"/>
          <w:szCs w:val="28"/>
          <w:lang w:val="ky-KG"/>
        </w:rPr>
        <w:t>.</w:t>
      </w:r>
    </w:p>
    <w:p w:rsidR="00EA4CB4" w:rsidRPr="00846112" w:rsidRDefault="00EA4CB4" w:rsidP="00EA4CB4">
      <w:pPr>
        <w:ind w:firstLine="709"/>
        <w:contextualSpacing/>
        <w:jc w:val="both"/>
        <w:rPr>
          <w:bCs/>
          <w:iCs/>
          <w:color w:val="000000" w:themeColor="text1"/>
          <w:sz w:val="28"/>
          <w:szCs w:val="28"/>
          <w:lang w:val="ky-KG"/>
        </w:rPr>
      </w:pPr>
      <w:r>
        <w:rPr>
          <w:bCs/>
          <w:iCs/>
          <w:color w:val="000000" w:themeColor="text1"/>
          <w:sz w:val="28"/>
          <w:szCs w:val="28"/>
          <w:lang w:val="ky-KG"/>
        </w:rPr>
        <w:t>Тартиптин 2-бөлүмүнүн 10 жана 11-пункттарына ылайык, турукташтыруу жөнүндө макулдашууну түзүү мөөнөтү жана баш тартуу үчүн негиздер инвестор жана</w:t>
      </w:r>
      <w:r w:rsidRPr="00846112">
        <w:rPr>
          <w:bCs/>
          <w:iCs/>
          <w:color w:val="000000" w:themeColor="text1"/>
          <w:sz w:val="28"/>
          <w:szCs w:val="28"/>
          <w:lang w:val="ky-KG"/>
        </w:rPr>
        <w:t>/</w:t>
      </w:r>
      <w:r>
        <w:rPr>
          <w:bCs/>
          <w:iCs/>
          <w:color w:val="000000" w:themeColor="text1"/>
          <w:sz w:val="28"/>
          <w:szCs w:val="28"/>
          <w:lang w:val="ky-KG"/>
        </w:rPr>
        <w:t>же инвестициялоочу ишкана берген документтер ыйгарым укуктуу мамлекеттик орган тарабынан аларды берген күндөн 10 иш күндөн кечиктирбестен  каралат</w:t>
      </w:r>
      <w:r w:rsidRPr="00846112">
        <w:rPr>
          <w:bCs/>
          <w:iCs/>
          <w:color w:val="000000" w:themeColor="text1"/>
          <w:sz w:val="28"/>
          <w:szCs w:val="28"/>
          <w:lang w:val="ky-KG"/>
        </w:rPr>
        <w:t xml:space="preserve">. </w:t>
      </w:r>
    </w:p>
    <w:p w:rsidR="00EA4CB4" w:rsidRPr="00846112" w:rsidRDefault="00EA4CB4" w:rsidP="00EA4CB4">
      <w:pPr>
        <w:pStyle w:val="tkTekst"/>
        <w:spacing w:after="0" w:line="240" w:lineRule="auto"/>
        <w:ind w:firstLine="709"/>
        <w:rPr>
          <w:rFonts w:ascii="Times New Roman" w:hAnsi="Times New Roman" w:cs="Times New Roman"/>
          <w:color w:val="000000" w:themeColor="text1"/>
          <w:sz w:val="28"/>
          <w:szCs w:val="28"/>
          <w:lang w:val="ky-KG"/>
        </w:rPr>
      </w:pPr>
      <w:r>
        <w:rPr>
          <w:rFonts w:ascii="Times New Roman" w:hAnsi="Times New Roman" w:cs="Times New Roman"/>
          <w:bCs/>
          <w:color w:val="000000" w:themeColor="text1"/>
          <w:sz w:val="28"/>
          <w:szCs w:val="28"/>
          <w:lang w:val="ky-KG"/>
        </w:rPr>
        <w:lastRenderedPageBreak/>
        <w:t>Мында, Кыргыз Республикасынын Бюджеттик кодексинин 44, 45-беренелерине ылайык, бюджеттер аралык мамилелердин принциби мамлекеттик органдардын жана жергиликтүү өз алдынча башкаруу органдарынын функцияларына жана ыйгарым укуктарына ылайык бюджеттик системанын ар бир бюджетине кирешелерди бөлүштүрүүгө жана бекитүүгө негизделген</w:t>
      </w:r>
      <w:r w:rsidRPr="00846112">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Буга байланыштуу, турукташтыруу жөнүндө макулдашууну түзүүгө чейин тийиштүү мамлекеттик органдар жана жергиликтүү өз алдынча башкаруу органдары менен салыктык жана салыктык эмес төлөмдөрдүн ставкасын макулдашуу зарыл. </w:t>
      </w:r>
    </w:p>
    <w:p w:rsidR="00EA4CB4" w:rsidRPr="00846112" w:rsidRDefault="00EA4CB4" w:rsidP="00EA4CB4">
      <w:pPr>
        <w:pStyle w:val="a3"/>
        <w:spacing w:before="0" w:beforeAutospacing="0" w:after="0" w:afterAutospacing="0"/>
        <w:ind w:firstLine="709"/>
        <w:jc w:val="both"/>
        <w:rPr>
          <w:color w:val="000000" w:themeColor="text1"/>
          <w:sz w:val="28"/>
          <w:szCs w:val="28"/>
          <w:lang w:val="ky-KG"/>
        </w:rPr>
      </w:pPr>
      <w:r>
        <w:rPr>
          <w:color w:val="000000" w:themeColor="text1"/>
          <w:sz w:val="28"/>
          <w:szCs w:val="28"/>
          <w:lang w:val="ky-KG"/>
        </w:rPr>
        <w:t>Мындан тышкары, Кыргыз Республикасынын Өкмөтүнүн 2017-жылдын 29-сентябрындагы №628 токтомунун 2-пунктуна ылайык Кыргыз Республикасынын Экономика министрлиги турукташтыруу жөнүндө макулдашууларды Кыргыз Республикасынын Өкмөтүнүн атынан түзүүгө ыйгарым укуктуу орган болуп саналат</w:t>
      </w:r>
      <w:r w:rsidRPr="00846112">
        <w:rPr>
          <w:color w:val="000000" w:themeColor="text1"/>
          <w:sz w:val="28"/>
          <w:szCs w:val="28"/>
          <w:lang w:val="ky-KG"/>
        </w:rPr>
        <w:t>.</w:t>
      </w:r>
      <w:r>
        <w:rPr>
          <w:color w:val="000000" w:themeColor="text1"/>
          <w:sz w:val="28"/>
          <w:szCs w:val="28"/>
          <w:lang w:val="ky-KG"/>
        </w:rPr>
        <w:t xml:space="preserve"> Кыргыз Республикасынын Өкмөтүнүн Регламентине ылайык турукташтыруу жөнүндө макулдашууну түзүү жөнүндө инвестордун жана инвестициялоочу ишкананын расмй кайрылуусунан кийин макулдашуунун долбоору тийиштүү чөйрөдөгү ыйгарым укуктуу мамлекеттик орган жана жергиликтүү өз алдынча башкаруу органдары менен макулдашууга тийиш. Турукташтыруу жөнүндө макулдашууна кол коюудан кийин, инвестор салыктык жана салыктык эмес төлөмдөрдү төлөө боюнча ал үчүн ыңгайлуу шарттарды тандоо укугуна ээ болот. </w:t>
      </w:r>
    </w:p>
    <w:p w:rsidR="00EA4CB4" w:rsidRPr="00846112" w:rsidRDefault="00EA4CB4" w:rsidP="00EA4CB4">
      <w:pPr>
        <w:ind w:firstLine="709"/>
        <w:jc w:val="both"/>
        <w:rPr>
          <w:bCs/>
          <w:color w:val="000000" w:themeColor="text1"/>
          <w:sz w:val="28"/>
          <w:szCs w:val="28"/>
          <w:lang w:val="ky-KG"/>
        </w:rPr>
      </w:pPr>
      <w:r>
        <w:rPr>
          <w:color w:val="000000" w:themeColor="text1"/>
          <w:sz w:val="28"/>
          <w:szCs w:val="28"/>
          <w:lang w:val="ky-KG"/>
        </w:rPr>
        <w:t>Кыргыз Республикасынын Өкмөтүнүн Регламентине, ошондой эле “Жарандардын кайрылууларын кароо тартиби жөнүндө” Кыргыз Республикасынын Мыйзамынын 8-беренесинин 2-пунктуна ылайык алардын компетенциясына ылайык мамлекеттик органга, жергиликтүү өз алдынча башкаруу органына же кызмат адамына келип түшкөн жазуу жүзүндөгү (электрондук) кайрылуу жазуу жүзүндөгү (электрондук) кайрылуу катталган күндөн тартып 14 иш күндүн ичинде каралат.</w:t>
      </w:r>
    </w:p>
    <w:p w:rsidR="00EA4CB4" w:rsidRPr="00EA4CB4" w:rsidRDefault="00EA4CB4" w:rsidP="00EA4CB4">
      <w:pPr>
        <w:pStyle w:val="a3"/>
        <w:spacing w:before="0" w:beforeAutospacing="0" w:after="0" w:afterAutospacing="0"/>
        <w:ind w:firstLine="709"/>
        <w:jc w:val="both"/>
        <w:rPr>
          <w:rStyle w:val="a4"/>
          <w:bCs/>
          <w:i w:val="0"/>
          <w:color w:val="000000" w:themeColor="text1"/>
          <w:sz w:val="28"/>
          <w:szCs w:val="28"/>
          <w:shd w:val="clear" w:color="auto" w:fill="FFFFFF"/>
          <w:lang w:val="ky-KG"/>
        </w:rPr>
      </w:pPr>
      <w:r w:rsidRPr="00EA4CB4">
        <w:rPr>
          <w:rStyle w:val="a4"/>
          <w:bCs/>
          <w:i w:val="0"/>
          <w:color w:val="000000" w:themeColor="text1"/>
          <w:sz w:val="28"/>
          <w:szCs w:val="28"/>
          <w:shd w:val="clear" w:color="auto" w:fill="FFFFFF"/>
          <w:lang w:val="ky-KG"/>
        </w:rPr>
        <w:t xml:space="preserve">COVID-19 пандемиясына байланыштуу, Турукташтыруу режимин колдонуу тартиби жана шарттары жөнүндө жободо белгиленген 10 иш күндүк мөөнөт мамлекеттик органдар жана жергиликтүү өз алдынча башкаруу органдары менен макулдашуу үчүн өтө кыска мөөнөт болуп саналууда, анткени санитардык-эпидемиологиялык ченемдерди сактоо максатында жеке контактты чектөө үчүн кошумча убакыт талап кылынат.  </w:t>
      </w:r>
    </w:p>
    <w:p w:rsidR="00EA4CB4" w:rsidRPr="00EA4CB4" w:rsidRDefault="00EA4CB4" w:rsidP="00EA4CB4">
      <w:pPr>
        <w:pStyle w:val="a3"/>
        <w:spacing w:before="0" w:beforeAutospacing="0" w:after="0" w:afterAutospacing="0"/>
        <w:jc w:val="both"/>
        <w:rPr>
          <w:i/>
          <w:color w:val="000000" w:themeColor="text1"/>
          <w:sz w:val="28"/>
          <w:szCs w:val="28"/>
          <w:lang w:val="ky-KG"/>
        </w:rPr>
      </w:pPr>
      <w:r w:rsidRPr="00EA4CB4">
        <w:rPr>
          <w:rStyle w:val="a4"/>
          <w:bCs/>
          <w:i w:val="0"/>
          <w:color w:val="000000" w:themeColor="text1"/>
          <w:sz w:val="28"/>
          <w:szCs w:val="28"/>
          <w:shd w:val="clear" w:color="auto" w:fill="FFFFFF"/>
          <w:lang w:val="ky-KG"/>
        </w:rPr>
        <w:t xml:space="preserve">Буга байланыштуу, кайрылууларды өз убагында карап чыгуу, ошондой эле мамлекеттик органдар жана жергиликтүү өз алдынча башкаруу органдары менен макулдашуу үчүн, анын ичинде санитардык-эпидемиологиялык кырдаалдын шарттарында кайрылууларды карап чыгуу мөөнөтүн турукташтыруу жөнүндө макулдашууну түзүү жөнүндө чечимди кабыл алуу үчүн жазуу жүзүндөгү кайрылууну каттоо күнүнөн тартып 10 иш күндү </w:t>
      </w:r>
      <w:r>
        <w:rPr>
          <w:rStyle w:val="a4"/>
          <w:bCs/>
          <w:i w:val="0"/>
          <w:color w:val="000000" w:themeColor="text1"/>
          <w:sz w:val="28"/>
          <w:szCs w:val="28"/>
          <w:shd w:val="clear" w:color="auto" w:fill="FFFFFF"/>
          <w:lang w:val="ky-KG"/>
        </w:rPr>
        <w:t>60 күнгө</w:t>
      </w:r>
      <w:r w:rsidRPr="00EA4CB4">
        <w:rPr>
          <w:rStyle w:val="a4"/>
          <w:bCs/>
          <w:i w:val="0"/>
          <w:color w:val="000000" w:themeColor="text1"/>
          <w:sz w:val="28"/>
          <w:szCs w:val="28"/>
          <w:shd w:val="clear" w:color="auto" w:fill="FFFFFF"/>
          <w:lang w:val="ky-KG"/>
        </w:rPr>
        <w:t xml:space="preserve"> узартуу чечими кабыл алынган. </w:t>
      </w:r>
    </w:p>
    <w:p w:rsidR="00EA4CB4" w:rsidRDefault="00EA4CB4" w:rsidP="00EA4CB4">
      <w:pPr>
        <w:pStyle w:val="a3"/>
        <w:spacing w:before="0" w:beforeAutospacing="0" w:after="0" w:afterAutospacing="0"/>
        <w:jc w:val="both"/>
        <w:rPr>
          <w:color w:val="000000" w:themeColor="text1"/>
          <w:sz w:val="28"/>
          <w:szCs w:val="28"/>
          <w:lang w:val="ky-KG"/>
        </w:rPr>
      </w:pPr>
      <w:r>
        <w:rPr>
          <w:color w:val="000000" w:themeColor="text1"/>
          <w:sz w:val="28"/>
          <w:szCs w:val="28"/>
          <w:lang w:val="ky-KG"/>
        </w:rPr>
        <w:tab/>
        <w:t>Ушул токтом долбоорун кабыл алуу кайрылууларды өз убагында жана сапаттуу макулдашууга, ошондой эле Турукташтыруу жөнүндө макулдашууну түзүү процессин сап</w:t>
      </w:r>
      <w:bookmarkStart w:id="0" w:name="_GoBack"/>
      <w:bookmarkEnd w:id="0"/>
      <w:r>
        <w:rPr>
          <w:color w:val="000000" w:themeColor="text1"/>
          <w:sz w:val="28"/>
          <w:szCs w:val="28"/>
          <w:lang w:val="ky-KG"/>
        </w:rPr>
        <w:t xml:space="preserve">аттуу даярдоого мүмкүндүк берет. </w:t>
      </w:r>
    </w:p>
    <w:p w:rsidR="00EA4CB4" w:rsidRPr="00846112" w:rsidRDefault="00EA4CB4" w:rsidP="00EA4CB4">
      <w:pPr>
        <w:pStyle w:val="a3"/>
        <w:spacing w:before="0" w:beforeAutospacing="0" w:after="0" w:afterAutospacing="0"/>
        <w:ind w:firstLine="709"/>
        <w:jc w:val="both"/>
        <w:rPr>
          <w:b/>
          <w:color w:val="000000" w:themeColor="text1"/>
          <w:sz w:val="28"/>
          <w:szCs w:val="28"/>
          <w:lang w:val="ky-KG"/>
        </w:rPr>
      </w:pPr>
      <w:r w:rsidRPr="00846112" w:rsidDel="0028616E">
        <w:rPr>
          <w:color w:val="000000" w:themeColor="text1"/>
          <w:sz w:val="28"/>
          <w:szCs w:val="28"/>
          <w:lang w:val="ky-KG"/>
        </w:rPr>
        <w:lastRenderedPageBreak/>
        <w:t xml:space="preserve"> </w:t>
      </w:r>
      <w:r w:rsidRPr="00846112">
        <w:rPr>
          <w:b/>
          <w:color w:val="000000" w:themeColor="text1"/>
          <w:sz w:val="28"/>
          <w:szCs w:val="28"/>
          <w:lang w:val="ky-KG"/>
        </w:rPr>
        <w:t xml:space="preserve">3. </w:t>
      </w:r>
      <w:r>
        <w:rPr>
          <w:b/>
          <w:color w:val="000000" w:themeColor="text1"/>
          <w:sz w:val="28"/>
          <w:szCs w:val="28"/>
          <w:lang w:val="ky-KG"/>
        </w:rPr>
        <w:t xml:space="preserve">Мүмкүндү социалдык, экономикалык, укуктук, укук коргоочулук, гендердик, экологиялык, коррупциялык кесепеттердин болжолу </w:t>
      </w:r>
    </w:p>
    <w:p w:rsidR="00EA4CB4" w:rsidRDefault="00EA4CB4" w:rsidP="00EA4CB4">
      <w:pPr>
        <w:ind w:firstLine="709"/>
        <w:jc w:val="both"/>
        <w:rPr>
          <w:color w:val="000000" w:themeColor="text1"/>
          <w:sz w:val="28"/>
          <w:szCs w:val="28"/>
          <w:lang w:val="ky-KG"/>
        </w:rPr>
      </w:pPr>
      <w:r>
        <w:rPr>
          <w:color w:val="000000" w:themeColor="text1"/>
          <w:sz w:val="28"/>
          <w:szCs w:val="28"/>
          <w:lang w:val="ky-KG"/>
        </w:rPr>
        <w:t xml:space="preserve">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 </w:t>
      </w:r>
    </w:p>
    <w:p w:rsidR="00EA4CB4" w:rsidRPr="00DE0FF9" w:rsidRDefault="00EA4CB4" w:rsidP="00EA4CB4">
      <w:pPr>
        <w:ind w:firstLine="709"/>
        <w:jc w:val="both"/>
        <w:rPr>
          <w:color w:val="000000" w:themeColor="text1"/>
          <w:sz w:val="28"/>
          <w:szCs w:val="28"/>
          <w:lang w:val="ky-KG"/>
        </w:rPr>
      </w:pPr>
    </w:p>
    <w:p w:rsidR="00EA4CB4" w:rsidRPr="00846112" w:rsidRDefault="00EA4CB4" w:rsidP="00EA4CB4">
      <w:pPr>
        <w:ind w:firstLine="709"/>
        <w:jc w:val="both"/>
        <w:rPr>
          <w:color w:val="000000" w:themeColor="text1"/>
          <w:sz w:val="28"/>
          <w:szCs w:val="28"/>
          <w:lang w:val="ky-KG"/>
        </w:rPr>
      </w:pPr>
      <w:r w:rsidRPr="00846112">
        <w:rPr>
          <w:b/>
          <w:color w:val="000000" w:themeColor="text1"/>
          <w:sz w:val="28"/>
          <w:szCs w:val="28"/>
          <w:lang w:val="ky-KG"/>
        </w:rPr>
        <w:t>4</w:t>
      </w:r>
      <w:r w:rsidRPr="00846112">
        <w:rPr>
          <w:color w:val="000000" w:themeColor="text1"/>
          <w:sz w:val="28"/>
          <w:szCs w:val="28"/>
          <w:lang w:val="ky-KG"/>
        </w:rPr>
        <w:t xml:space="preserve">. </w:t>
      </w:r>
      <w:r w:rsidRPr="00846112">
        <w:rPr>
          <w:b/>
          <w:color w:val="000000" w:themeColor="text1"/>
          <w:sz w:val="28"/>
          <w:szCs w:val="28"/>
          <w:lang w:val="ky-KG"/>
        </w:rPr>
        <w:t>Долбоордун мыйзамдарга шайкештигин талдоо</w:t>
      </w:r>
      <w:r>
        <w:rPr>
          <w:color w:val="000000" w:themeColor="text1"/>
          <w:sz w:val="28"/>
          <w:szCs w:val="28"/>
          <w:lang w:val="ky-KG"/>
        </w:rPr>
        <w:t xml:space="preserve"> </w:t>
      </w:r>
    </w:p>
    <w:p w:rsidR="00EA4CB4" w:rsidRPr="00846112" w:rsidRDefault="00EA4CB4" w:rsidP="00EA4CB4">
      <w:pPr>
        <w:ind w:firstLine="709"/>
        <w:jc w:val="both"/>
        <w:rPr>
          <w:color w:val="000000" w:themeColor="text1"/>
          <w:sz w:val="28"/>
          <w:szCs w:val="28"/>
          <w:lang w:val="ky-KG"/>
        </w:rPr>
      </w:pPr>
      <w:r>
        <w:rPr>
          <w:color w:val="000000" w:themeColor="text1"/>
          <w:sz w:val="28"/>
          <w:szCs w:val="28"/>
          <w:lang w:val="ky-KG"/>
        </w:rPr>
        <w:t xml:space="preserve">Кыргыз Республикасынын Өкмөтүнүн сунушталган токтом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 </w:t>
      </w:r>
    </w:p>
    <w:p w:rsidR="00EA4CB4" w:rsidRPr="00DE0FF9" w:rsidRDefault="00EA4CB4" w:rsidP="00EA4CB4">
      <w:pPr>
        <w:ind w:firstLine="709"/>
        <w:jc w:val="both"/>
        <w:rPr>
          <w:color w:val="000000" w:themeColor="text1"/>
          <w:sz w:val="28"/>
          <w:szCs w:val="28"/>
          <w:lang w:val="ky-KG"/>
        </w:rPr>
      </w:pPr>
    </w:p>
    <w:p w:rsidR="00EA4CB4" w:rsidRPr="00846112" w:rsidRDefault="00EA4CB4" w:rsidP="00EA4CB4">
      <w:pPr>
        <w:ind w:firstLine="709"/>
        <w:jc w:val="both"/>
        <w:rPr>
          <w:b/>
          <w:color w:val="000000" w:themeColor="text1"/>
          <w:sz w:val="28"/>
          <w:szCs w:val="28"/>
          <w:lang w:val="ky-KG"/>
        </w:rPr>
      </w:pPr>
      <w:r w:rsidRPr="00846112">
        <w:rPr>
          <w:b/>
          <w:color w:val="000000" w:themeColor="text1"/>
          <w:sz w:val="28"/>
          <w:szCs w:val="28"/>
          <w:lang w:val="ky-KG"/>
        </w:rPr>
        <w:t xml:space="preserve">5. </w:t>
      </w:r>
      <w:r>
        <w:rPr>
          <w:b/>
          <w:color w:val="000000" w:themeColor="text1"/>
          <w:sz w:val="28"/>
          <w:szCs w:val="28"/>
          <w:lang w:val="ky-KG"/>
        </w:rPr>
        <w:t xml:space="preserve">Каржылоо зарылдыгы жөнүндө маалымат </w:t>
      </w:r>
    </w:p>
    <w:p w:rsidR="00EA4CB4" w:rsidRPr="00DE0FF9" w:rsidRDefault="00EA4CB4" w:rsidP="00EA4CB4">
      <w:pPr>
        <w:ind w:firstLine="709"/>
        <w:jc w:val="both"/>
        <w:rPr>
          <w:bCs/>
          <w:color w:val="000000" w:themeColor="text1"/>
          <w:sz w:val="28"/>
          <w:szCs w:val="28"/>
          <w:lang w:val="ky-KG"/>
        </w:rPr>
      </w:pPr>
      <w:r>
        <w:rPr>
          <w:color w:val="000000" w:themeColor="text1"/>
          <w:sz w:val="28"/>
          <w:szCs w:val="28"/>
          <w:lang w:val="ky-KG"/>
        </w:rPr>
        <w:t>Кыргыз Республикасынын Өкмөтүнүн сунушталган токтом долбоорун кабыл алуу республикалык бюджеттен кошумча чыгымдарга алып келбейт.</w:t>
      </w:r>
    </w:p>
    <w:p w:rsidR="00EA4CB4" w:rsidRPr="00DE0FF9" w:rsidRDefault="00EA4CB4" w:rsidP="00EA4CB4">
      <w:pPr>
        <w:ind w:firstLine="709"/>
        <w:jc w:val="both"/>
        <w:rPr>
          <w:color w:val="000000" w:themeColor="text1"/>
          <w:sz w:val="28"/>
          <w:szCs w:val="28"/>
          <w:lang w:val="ky-KG"/>
        </w:rPr>
      </w:pPr>
    </w:p>
    <w:p w:rsidR="00EA4CB4" w:rsidRPr="00846112" w:rsidRDefault="00EA4CB4" w:rsidP="00EA4CB4">
      <w:pPr>
        <w:ind w:firstLine="709"/>
        <w:jc w:val="both"/>
        <w:rPr>
          <w:b/>
          <w:color w:val="000000" w:themeColor="text1"/>
          <w:sz w:val="28"/>
          <w:szCs w:val="28"/>
          <w:lang w:val="ky-KG"/>
        </w:rPr>
      </w:pPr>
      <w:r w:rsidRPr="00846112">
        <w:rPr>
          <w:b/>
          <w:color w:val="000000" w:themeColor="text1"/>
          <w:sz w:val="28"/>
          <w:szCs w:val="28"/>
          <w:lang w:val="ky-KG"/>
        </w:rPr>
        <w:t xml:space="preserve">6. </w:t>
      </w:r>
      <w:r>
        <w:rPr>
          <w:b/>
          <w:color w:val="000000" w:themeColor="text1"/>
          <w:sz w:val="28"/>
          <w:szCs w:val="28"/>
          <w:lang w:val="ky-KG"/>
        </w:rPr>
        <w:t xml:space="preserve">Жөнгө салуучу таасирин талдоо жөнүндө маалымат </w:t>
      </w:r>
    </w:p>
    <w:p w:rsidR="00EA4CB4" w:rsidRPr="00846112" w:rsidRDefault="00EA4CB4" w:rsidP="00EA4CB4">
      <w:pPr>
        <w:ind w:firstLine="709"/>
        <w:jc w:val="both"/>
        <w:rPr>
          <w:color w:val="000000" w:themeColor="text1"/>
          <w:sz w:val="28"/>
          <w:szCs w:val="28"/>
          <w:lang w:val="ky-KG"/>
        </w:rPr>
      </w:pPr>
      <w:r>
        <w:rPr>
          <w:color w:val="000000" w:themeColor="text1"/>
          <w:sz w:val="28"/>
          <w:szCs w:val="28"/>
          <w:lang w:val="ky-KG"/>
        </w:rPr>
        <w:t>Сунушталган долбоор жөнгө салуучу таасирине талдоо жүргүзүүнү талап кылбайт, анткени ишкердик ишин жөнгө салууга багытталган эмес.</w:t>
      </w:r>
    </w:p>
    <w:p w:rsidR="00EA4CB4" w:rsidRDefault="00EA4CB4" w:rsidP="00EA4CB4">
      <w:pPr>
        <w:ind w:firstLine="709"/>
        <w:jc w:val="both"/>
        <w:rPr>
          <w:color w:val="000000" w:themeColor="text1"/>
          <w:sz w:val="28"/>
          <w:szCs w:val="28"/>
          <w:lang w:val="ky-KG"/>
        </w:rPr>
      </w:pPr>
    </w:p>
    <w:p w:rsidR="00EA4CB4" w:rsidRDefault="00EA4CB4" w:rsidP="00EA4CB4">
      <w:pPr>
        <w:ind w:firstLine="709"/>
        <w:jc w:val="both"/>
        <w:rPr>
          <w:color w:val="000000" w:themeColor="text1"/>
          <w:sz w:val="28"/>
          <w:szCs w:val="28"/>
          <w:lang w:val="ky-KG"/>
        </w:rPr>
      </w:pPr>
    </w:p>
    <w:p w:rsidR="00EA4CB4" w:rsidRPr="00846112" w:rsidRDefault="00EA4CB4" w:rsidP="00EA4CB4">
      <w:pPr>
        <w:ind w:firstLine="709"/>
        <w:jc w:val="both"/>
        <w:rPr>
          <w:color w:val="000000" w:themeColor="text1"/>
          <w:sz w:val="28"/>
          <w:szCs w:val="28"/>
          <w:lang w:val="ky-KG"/>
        </w:rPr>
      </w:pPr>
    </w:p>
    <w:p w:rsidR="00EA4CB4" w:rsidRPr="00DE0FF9" w:rsidRDefault="00EA4CB4" w:rsidP="00EA4CB4">
      <w:pPr>
        <w:ind w:firstLine="709"/>
        <w:jc w:val="both"/>
        <w:rPr>
          <w:color w:val="000000" w:themeColor="text1"/>
          <w:sz w:val="28"/>
          <w:szCs w:val="28"/>
        </w:rPr>
      </w:pPr>
      <w:r w:rsidRPr="00DE0FF9">
        <w:rPr>
          <w:b/>
          <w:color w:val="000000" w:themeColor="text1"/>
          <w:sz w:val="28"/>
          <w:szCs w:val="28"/>
        </w:rPr>
        <w:t>Министр</w:t>
      </w:r>
      <w:r w:rsidRPr="00DE0FF9">
        <w:rPr>
          <w:b/>
          <w:color w:val="000000" w:themeColor="text1"/>
          <w:sz w:val="28"/>
          <w:szCs w:val="28"/>
        </w:rPr>
        <w:tab/>
      </w:r>
      <w:r w:rsidRPr="00DE0FF9">
        <w:rPr>
          <w:b/>
          <w:color w:val="000000" w:themeColor="text1"/>
          <w:sz w:val="28"/>
          <w:szCs w:val="28"/>
        </w:rPr>
        <w:tab/>
      </w:r>
      <w:r w:rsidRPr="00DE0FF9">
        <w:rPr>
          <w:b/>
          <w:color w:val="000000" w:themeColor="text1"/>
          <w:sz w:val="28"/>
          <w:szCs w:val="28"/>
        </w:rPr>
        <w:tab/>
      </w:r>
      <w:r w:rsidRPr="00DE0FF9">
        <w:rPr>
          <w:b/>
          <w:color w:val="000000" w:themeColor="text1"/>
          <w:sz w:val="28"/>
          <w:szCs w:val="28"/>
        </w:rPr>
        <w:tab/>
      </w:r>
      <w:r w:rsidRPr="00DE0FF9">
        <w:rPr>
          <w:b/>
          <w:color w:val="000000" w:themeColor="text1"/>
          <w:sz w:val="28"/>
          <w:szCs w:val="28"/>
        </w:rPr>
        <w:tab/>
      </w:r>
      <w:r w:rsidRPr="00DE0FF9">
        <w:rPr>
          <w:b/>
          <w:color w:val="000000" w:themeColor="text1"/>
          <w:sz w:val="28"/>
          <w:szCs w:val="28"/>
        </w:rPr>
        <w:tab/>
      </w:r>
      <w:r w:rsidRPr="00DE0FF9">
        <w:rPr>
          <w:b/>
          <w:color w:val="000000" w:themeColor="text1"/>
          <w:sz w:val="28"/>
          <w:szCs w:val="28"/>
        </w:rPr>
        <w:tab/>
        <w:t xml:space="preserve">С.Т. </w:t>
      </w:r>
      <w:proofErr w:type="spellStart"/>
      <w:r w:rsidRPr="00DE0FF9">
        <w:rPr>
          <w:b/>
          <w:color w:val="000000" w:themeColor="text1"/>
          <w:sz w:val="28"/>
          <w:szCs w:val="28"/>
        </w:rPr>
        <w:t>Муканбетов</w:t>
      </w:r>
      <w:proofErr w:type="spellEnd"/>
    </w:p>
    <w:p w:rsidR="00EA4CB4" w:rsidRPr="00DE0FF9" w:rsidRDefault="00EA4CB4" w:rsidP="00EA4CB4">
      <w:pPr>
        <w:ind w:firstLine="709"/>
        <w:rPr>
          <w:color w:val="000000" w:themeColor="text1"/>
          <w:sz w:val="28"/>
          <w:szCs w:val="28"/>
        </w:rPr>
      </w:pPr>
    </w:p>
    <w:p w:rsidR="00EA4CB4" w:rsidRPr="00DE0FF9" w:rsidRDefault="00EA4CB4" w:rsidP="00EA4CB4">
      <w:pPr>
        <w:ind w:firstLine="709"/>
        <w:rPr>
          <w:color w:val="000000" w:themeColor="text1"/>
          <w:sz w:val="28"/>
          <w:szCs w:val="28"/>
        </w:rPr>
      </w:pPr>
    </w:p>
    <w:p w:rsidR="00EA4CB4" w:rsidRPr="00DE0FF9" w:rsidRDefault="00EA4CB4" w:rsidP="00EA4CB4">
      <w:pPr>
        <w:ind w:firstLine="709"/>
        <w:rPr>
          <w:color w:val="000000" w:themeColor="text1"/>
          <w:sz w:val="28"/>
          <w:szCs w:val="28"/>
        </w:rPr>
      </w:pPr>
    </w:p>
    <w:p w:rsidR="007A5309" w:rsidRDefault="00EA4CB4" w:rsidP="00EA4CB4"/>
    <w:sectPr w:rsidR="007A5309" w:rsidSect="00EA4CB4">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B57CF"/>
    <w:multiLevelType w:val="hybridMultilevel"/>
    <w:tmpl w:val="14706740"/>
    <w:lvl w:ilvl="0" w:tplc="E758A4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CB4"/>
    <w:rsid w:val="007E2AB2"/>
    <w:rsid w:val="0085427C"/>
    <w:rsid w:val="00EA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CB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A4CB4"/>
    <w:pPr>
      <w:spacing w:after="60" w:line="276" w:lineRule="auto"/>
      <w:ind w:firstLine="567"/>
      <w:jc w:val="both"/>
    </w:pPr>
    <w:rPr>
      <w:rFonts w:ascii="Arial" w:hAnsi="Arial" w:cs="Arial"/>
      <w:sz w:val="20"/>
      <w:szCs w:val="20"/>
    </w:rPr>
  </w:style>
  <w:style w:type="paragraph" w:styleId="a3">
    <w:name w:val="Normal (Web)"/>
    <w:basedOn w:val="a"/>
    <w:uiPriority w:val="99"/>
    <w:unhideWhenUsed/>
    <w:rsid w:val="00EA4CB4"/>
    <w:pPr>
      <w:spacing w:before="100" w:beforeAutospacing="1" w:after="100" w:afterAutospacing="1"/>
    </w:pPr>
  </w:style>
  <w:style w:type="character" w:styleId="a4">
    <w:name w:val="Emphasis"/>
    <w:basedOn w:val="a0"/>
    <w:uiPriority w:val="20"/>
    <w:qFormat/>
    <w:rsid w:val="00EA4CB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CB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A4CB4"/>
    <w:pPr>
      <w:spacing w:after="60" w:line="276" w:lineRule="auto"/>
      <w:ind w:firstLine="567"/>
      <w:jc w:val="both"/>
    </w:pPr>
    <w:rPr>
      <w:rFonts w:ascii="Arial" w:hAnsi="Arial" w:cs="Arial"/>
      <w:sz w:val="20"/>
      <w:szCs w:val="20"/>
    </w:rPr>
  </w:style>
  <w:style w:type="paragraph" w:styleId="a3">
    <w:name w:val="Normal (Web)"/>
    <w:basedOn w:val="a"/>
    <w:uiPriority w:val="99"/>
    <w:unhideWhenUsed/>
    <w:rsid w:val="00EA4CB4"/>
    <w:pPr>
      <w:spacing w:before="100" w:beforeAutospacing="1" w:after="100" w:afterAutospacing="1"/>
    </w:pPr>
  </w:style>
  <w:style w:type="character" w:styleId="a4">
    <w:name w:val="Emphasis"/>
    <w:basedOn w:val="a0"/>
    <w:uiPriority w:val="20"/>
    <w:qFormat/>
    <w:rsid w:val="00EA4C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917</Words>
  <Characters>5232</Characters>
  <Application>Microsoft Office Word</Application>
  <DocSecurity>0</DocSecurity>
  <Lines>43</Lines>
  <Paragraphs>12</Paragraphs>
  <ScaleCrop>false</ScaleCrop>
  <Company>SPecialiST RePack</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Акылбеков</dc:creator>
  <cp:lastModifiedBy>Акылбеков</cp:lastModifiedBy>
  <cp:revision>1</cp:revision>
  <dcterms:created xsi:type="dcterms:W3CDTF">2020-06-25T03:36:00Z</dcterms:created>
  <dcterms:modified xsi:type="dcterms:W3CDTF">2020-06-25T03:39:00Z</dcterms:modified>
</cp:coreProperties>
</file>